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FC2" w:rsidRPr="002435DF" w:rsidRDefault="00A34603" w:rsidP="00A34603">
      <w:pPr>
        <w:spacing w:after="0" w:line="240" w:lineRule="auto"/>
        <w:jc w:val="center"/>
        <w:rPr>
          <w:b/>
        </w:rPr>
      </w:pPr>
      <w:r w:rsidRPr="00A34603">
        <w:rPr>
          <w:b/>
        </w:rPr>
        <w:t>СОГЛАШЕНИЕ</w:t>
      </w:r>
      <w:r w:rsidR="00DF2AD2" w:rsidRPr="002435DF">
        <w:rPr>
          <w:b/>
        </w:rPr>
        <w:t xml:space="preserve"> </w:t>
      </w:r>
      <w:r w:rsidR="00DF2AD2">
        <w:rPr>
          <w:b/>
        </w:rPr>
        <w:t>О ВОЗВРАТЕ ТОВАРА</w:t>
      </w:r>
      <w:bookmarkStart w:id="0" w:name="_GoBack"/>
      <w:bookmarkEnd w:id="0"/>
    </w:p>
    <w:p w:rsidR="00A34603" w:rsidRPr="00A34603" w:rsidRDefault="00DF2AD2" w:rsidP="00B11C46">
      <w:pPr>
        <w:spacing w:line="240" w:lineRule="auto"/>
        <w:jc w:val="center"/>
        <w:rPr>
          <w:b/>
        </w:rPr>
      </w:pPr>
      <w:r>
        <w:rPr>
          <w:b/>
        </w:rPr>
        <w:t>(К</w:t>
      </w:r>
      <w:r w:rsidR="00A34603" w:rsidRPr="00A34603">
        <w:rPr>
          <w:b/>
        </w:rPr>
        <w:t xml:space="preserve"> ДОГОВОР</w:t>
      </w:r>
      <w:r>
        <w:rPr>
          <w:b/>
        </w:rPr>
        <w:t>У</w:t>
      </w:r>
      <w:r w:rsidR="00A34603" w:rsidRPr="00A34603">
        <w:rPr>
          <w:b/>
        </w:rPr>
        <w:t xml:space="preserve"> № </w:t>
      </w:r>
      <w:r w:rsidR="00E86FC6">
        <w:rPr>
          <w:b/>
        </w:rPr>
        <w:t>____________</w:t>
      </w:r>
      <w:r w:rsidR="00A34603" w:rsidRPr="00A34603">
        <w:rPr>
          <w:b/>
        </w:rPr>
        <w:t xml:space="preserve"> от </w:t>
      </w:r>
      <w:r w:rsidR="00E86FC6">
        <w:rPr>
          <w:b/>
        </w:rPr>
        <w:t xml:space="preserve">«__» _______ </w:t>
      </w:r>
      <w:r w:rsidR="00A34603" w:rsidRPr="00A34603">
        <w:rPr>
          <w:b/>
        </w:rPr>
        <w:t>20</w:t>
      </w:r>
      <w:r w:rsidR="00E86FC6">
        <w:rPr>
          <w:b/>
        </w:rPr>
        <w:t>___</w:t>
      </w:r>
      <w:r w:rsidR="00A34603" w:rsidRPr="00A34603">
        <w:rPr>
          <w:b/>
        </w:rPr>
        <w:t xml:space="preserve"> г.</w:t>
      </w:r>
      <w:r>
        <w:rPr>
          <w:b/>
        </w:rPr>
        <w:t>)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221DFA" w:rsidTr="00B11C46">
        <w:tc>
          <w:tcPr>
            <w:tcW w:w="5210" w:type="dxa"/>
          </w:tcPr>
          <w:p w:rsidR="00221DFA" w:rsidRDefault="00221DFA" w:rsidP="00A34603">
            <w:r>
              <w:t>г. Москва</w:t>
            </w:r>
          </w:p>
        </w:tc>
        <w:tc>
          <w:tcPr>
            <w:tcW w:w="5211" w:type="dxa"/>
          </w:tcPr>
          <w:p w:rsidR="00221DFA" w:rsidRDefault="00221DFA" w:rsidP="00B11C46">
            <w:pPr>
              <w:jc w:val="right"/>
            </w:pPr>
            <w:r>
              <w:t>«__» ______ 20__ г.</w:t>
            </w:r>
          </w:p>
        </w:tc>
      </w:tr>
    </w:tbl>
    <w:p w:rsidR="00221DFA" w:rsidRDefault="00221DFA" w:rsidP="00A34603">
      <w:pPr>
        <w:spacing w:after="0" w:line="240" w:lineRule="auto"/>
      </w:pPr>
    </w:p>
    <w:p w:rsidR="00A34603" w:rsidRDefault="00E86FC6" w:rsidP="00A34603">
      <w:pPr>
        <w:spacing w:after="0" w:line="240" w:lineRule="auto"/>
        <w:ind w:firstLine="567"/>
        <w:jc w:val="both"/>
      </w:pPr>
      <w:proofErr w:type="gramStart"/>
      <w:r>
        <w:t>___________</w:t>
      </w:r>
      <w:r w:rsidR="00A34603">
        <w:t xml:space="preserve">, именуемое в дальнейшем «Поставщик», в лице </w:t>
      </w:r>
      <w:r>
        <w:t>_____________________</w:t>
      </w:r>
      <w:r w:rsidR="00A34603">
        <w:t xml:space="preserve">, действующего на основании </w:t>
      </w:r>
      <w:r>
        <w:t>_____________</w:t>
      </w:r>
      <w:r w:rsidR="00A34603">
        <w:t>, с одной стороны, и</w:t>
      </w:r>
      <w:proofErr w:type="gramEnd"/>
    </w:p>
    <w:p w:rsidR="00A34603" w:rsidRDefault="00E86FC6" w:rsidP="00221DFA">
      <w:pPr>
        <w:spacing w:line="240" w:lineRule="auto"/>
        <w:ind w:firstLine="567"/>
        <w:jc w:val="both"/>
      </w:pPr>
      <w:r>
        <w:t>_________________</w:t>
      </w:r>
      <w:r w:rsidR="00A34603">
        <w:t xml:space="preserve">, именуемое в дальнейшем «Покупатель», в лице </w:t>
      </w:r>
      <w:r>
        <w:t>________________</w:t>
      </w:r>
      <w:r w:rsidR="00A34603">
        <w:t xml:space="preserve">, действующего на основании </w:t>
      </w:r>
      <w:r>
        <w:t>________</w:t>
      </w:r>
      <w:r w:rsidR="00A34603">
        <w:t>, с другой стороны, в дальнейшем совместно именуемые «Стороны», а по раздельности «Сторона», заключили настоящее соглашение о расторжении Д</w:t>
      </w:r>
      <w:r w:rsidR="00A34603" w:rsidRPr="00A34603">
        <w:t xml:space="preserve">оговора № </w:t>
      </w:r>
      <w:r>
        <w:t xml:space="preserve">_________________ </w:t>
      </w:r>
      <w:r w:rsidR="00A34603" w:rsidRPr="00A34603">
        <w:t xml:space="preserve">от </w:t>
      </w:r>
      <w:r>
        <w:t>«__» ______ 20__</w:t>
      </w:r>
      <w:r w:rsidR="00A34603" w:rsidRPr="00A34603">
        <w:t xml:space="preserve"> г.</w:t>
      </w:r>
      <w:r w:rsidR="00251944">
        <w:t xml:space="preserve"> (далее по тексту – Соглашение), о нижеследующем.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1. По настоящему Соглашению Стороны по обоюдному согласию приняли решение о</w:t>
      </w:r>
      <w:r w:rsidR="00100F58">
        <w:t>б</w:t>
      </w:r>
      <w:r>
        <w:t xml:space="preserve"> </w:t>
      </w:r>
      <w:r w:rsidR="00100F58">
        <w:t xml:space="preserve">изменении </w:t>
      </w:r>
      <w:r>
        <w:t xml:space="preserve">Договора </w:t>
      </w:r>
      <w:r w:rsidRPr="00D349AF">
        <w:t xml:space="preserve">№ </w:t>
      </w:r>
      <w:r w:rsidR="00E86FC6">
        <w:t>______</w:t>
      </w:r>
      <w:r w:rsidRPr="00D349AF">
        <w:t xml:space="preserve"> от </w:t>
      </w:r>
      <w:r w:rsidR="00E86FC6">
        <w:t xml:space="preserve">«__» _____ </w:t>
      </w:r>
      <w:r w:rsidRPr="00D349AF">
        <w:t>20</w:t>
      </w:r>
      <w:r w:rsidR="00E86FC6">
        <w:t>___</w:t>
      </w:r>
      <w:r w:rsidRPr="00D349AF">
        <w:t xml:space="preserve"> г. </w:t>
      </w:r>
      <w:r>
        <w:t>(далее по тексту – Договор).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Настоящее Соглашение заключается Сторонами в соответствии с п. 1 ст. 450, п. 1 ст. 452 и ст. 453 Гражданского кодекса Российской Федерации.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2. Обязательства Сторон по Договору</w:t>
      </w:r>
      <w:r w:rsidR="0045546B">
        <w:t xml:space="preserve"> подлежат исполнению </w:t>
      </w:r>
      <w:r>
        <w:t xml:space="preserve">в дальнейшем </w:t>
      </w:r>
      <w:r w:rsidR="0045546B">
        <w:t>с учетом условий</w:t>
      </w:r>
      <w:r w:rsidR="00E51A24">
        <w:t xml:space="preserve"> настоящего</w:t>
      </w:r>
      <w:r w:rsidR="0045546B">
        <w:t xml:space="preserve"> Соглашения</w:t>
      </w:r>
      <w:r>
        <w:t>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3. </w:t>
      </w:r>
      <w:r w:rsidR="008577ED">
        <w:t xml:space="preserve">Покупатель </w:t>
      </w:r>
      <w:r>
        <w:t>не позднее</w:t>
      </w:r>
      <w:proofErr w:type="gramStart"/>
      <w:r>
        <w:t xml:space="preserve"> </w:t>
      </w:r>
      <w:r w:rsidR="008577ED">
        <w:t>___</w:t>
      </w:r>
      <w:r>
        <w:t xml:space="preserve"> (</w:t>
      </w:r>
      <w:r w:rsidR="008577ED">
        <w:t>______</w:t>
      </w:r>
      <w:r>
        <w:t xml:space="preserve">) </w:t>
      </w:r>
      <w:proofErr w:type="gramEnd"/>
      <w:r>
        <w:t xml:space="preserve">рабочих дней с даты заключения настоящего Соглашения обязуется </w:t>
      </w:r>
      <w:r w:rsidR="00E51A24">
        <w:t xml:space="preserve">возвратить </w:t>
      </w:r>
      <w:r>
        <w:t>Оборудование</w:t>
      </w:r>
      <w:r w:rsidR="00C704F0">
        <w:t xml:space="preserve"> </w:t>
      </w:r>
      <w:r w:rsidR="008577ED">
        <w:t xml:space="preserve">Поставщику на </w:t>
      </w:r>
      <w:r w:rsidR="00C704F0">
        <w:t>склад</w:t>
      </w:r>
      <w:r w:rsidR="008577ED">
        <w:t>е</w:t>
      </w:r>
      <w:r w:rsidR="00C704F0">
        <w:t xml:space="preserve"> По</w:t>
      </w:r>
      <w:r w:rsidR="008577ED">
        <w:t>ставщика</w:t>
      </w:r>
      <w:r>
        <w:t xml:space="preserve">, </w:t>
      </w:r>
      <w:r w:rsidR="00E51A24">
        <w:t xml:space="preserve">ранее </w:t>
      </w:r>
      <w:r>
        <w:t xml:space="preserve">поставленное по </w:t>
      </w:r>
      <w:r w:rsidR="00283E46">
        <w:t xml:space="preserve">товарной накладной № </w:t>
      </w:r>
      <w:r w:rsidR="008577ED">
        <w:t>___________</w:t>
      </w:r>
      <w:r w:rsidR="00283E46">
        <w:t xml:space="preserve"> от </w:t>
      </w:r>
      <w:r w:rsidR="008577ED">
        <w:t xml:space="preserve">«__» _____ </w:t>
      </w:r>
      <w:r w:rsidR="00283E46">
        <w:t>20</w:t>
      </w:r>
      <w:r w:rsidR="008577ED">
        <w:t>__</w:t>
      </w:r>
      <w:r w:rsidR="00283E46">
        <w:t xml:space="preserve"> г. в рамках </w:t>
      </w:r>
      <w:r w:rsidR="00C704F0">
        <w:t>Д</w:t>
      </w:r>
      <w:r>
        <w:t>оговор</w:t>
      </w:r>
      <w:r w:rsidR="00283E46">
        <w:t>а</w:t>
      </w:r>
      <w:r>
        <w:t>, а именно:</w:t>
      </w:r>
    </w:p>
    <w:p w:rsidR="00D349AF" w:rsidRDefault="008577ED" w:rsidP="00D349AF">
      <w:pPr>
        <w:spacing w:after="0" w:line="240" w:lineRule="auto"/>
        <w:ind w:firstLine="567"/>
        <w:jc w:val="both"/>
      </w:pPr>
      <w:r>
        <w:t>- __________________</w:t>
      </w:r>
      <w:r w:rsidR="00C704F0">
        <w:t xml:space="preserve"> в количестве </w:t>
      </w:r>
      <w:r>
        <w:t xml:space="preserve">__ </w:t>
      </w:r>
      <w:r w:rsidR="00C704F0">
        <w:t>(</w:t>
      </w:r>
      <w:r>
        <w:t>____</w:t>
      </w:r>
      <w:r w:rsidR="00C704F0">
        <w:t xml:space="preserve">) шт., стоимостью </w:t>
      </w:r>
      <w:r>
        <w:t>___</w:t>
      </w:r>
      <w:r w:rsidR="00C704F0">
        <w:t xml:space="preserve"> руб. </w:t>
      </w:r>
      <w:r>
        <w:t>___</w:t>
      </w:r>
      <w:r w:rsidR="00C704F0">
        <w:t xml:space="preserve"> коп., в том числе НДС 20%</w:t>
      </w:r>
      <w:r w:rsidR="00D349AF">
        <w:t>;</w:t>
      </w:r>
    </w:p>
    <w:p w:rsidR="008577ED" w:rsidRDefault="008577ED" w:rsidP="00D349AF">
      <w:pPr>
        <w:spacing w:after="0" w:line="240" w:lineRule="auto"/>
        <w:ind w:firstLine="567"/>
        <w:jc w:val="both"/>
      </w:pPr>
      <w:r w:rsidRPr="008577ED">
        <w:t>- __________________ в количестве __ (____) шт., стоимостью ___ руб</w:t>
      </w:r>
      <w:r>
        <w:t>. ___ коп., в том числе НДС 20%;</w:t>
      </w:r>
    </w:p>
    <w:p w:rsidR="00D349AF" w:rsidRPr="00C704F0" w:rsidRDefault="00A3232C" w:rsidP="00D349AF">
      <w:pPr>
        <w:spacing w:after="0" w:line="240" w:lineRule="auto"/>
        <w:ind w:firstLine="567"/>
        <w:jc w:val="both"/>
      </w:pPr>
      <w:r>
        <w:t>(далее по тексту – Оборудование)</w:t>
      </w:r>
      <w:r w:rsidR="00C704F0">
        <w:t>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Склад По</w:t>
      </w:r>
      <w:r w:rsidR="008577ED">
        <w:t>ставщика</w:t>
      </w:r>
      <w:r>
        <w:t xml:space="preserve"> располагается по адресу: </w:t>
      </w:r>
      <w:r w:rsidRPr="008577ED">
        <w:t>_________.</w:t>
      </w:r>
    </w:p>
    <w:p w:rsidR="00D349AF" w:rsidRDefault="00A3232C" w:rsidP="00D349AF">
      <w:pPr>
        <w:spacing w:after="0" w:line="240" w:lineRule="auto"/>
        <w:ind w:firstLine="567"/>
        <w:jc w:val="both"/>
      </w:pPr>
      <w:r>
        <w:t>4. Покупатель</w:t>
      </w:r>
      <w:r w:rsidR="00D349AF">
        <w:t xml:space="preserve"> обязуется своими силами и за свой счет произвести упаковку </w:t>
      </w:r>
      <w:r>
        <w:t xml:space="preserve">Оборудования </w:t>
      </w:r>
      <w:r w:rsidR="00D349AF">
        <w:t xml:space="preserve">и предоставить </w:t>
      </w:r>
      <w:r w:rsidR="0013387C">
        <w:t>его</w:t>
      </w:r>
      <w:r w:rsidR="00D349AF">
        <w:t xml:space="preserve"> в распоряжение </w:t>
      </w:r>
      <w:r>
        <w:t>Поставщик</w:t>
      </w:r>
      <w:r w:rsidR="0013387C">
        <w:t>а</w:t>
      </w:r>
      <w:r w:rsidR="00D349AF">
        <w:t xml:space="preserve"> на складе</w:t>
      </w:r>
      <w:r w:rsidR="008577ED">
        <w:t xml:space="preserve"> последнего</w:t>
      </w:r>
      <w:r>
        <w:t>.</w:t>
      </w:r>
      <w:r w:rsidR="00D349AF">
        <w:t xml:space="preserve"> Упаковка Оборудования должна обеспечить сохранность Оборудования в период его транспортировки и </w:t>
      </w:r>
      <w:r w:rsidR="00966F1E">
        <w:t>хранения</w:t>
      </w:r>
      <w:r w:rsidR="00D349AF">
        <w:t xml:space="preserve">. 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Погрузка</w:t>
      </w:r>
      <w:r w:rsidR="0013387C">
        <w:t>/разгрузка</w:t>
      </w:r>
      <w:r>
        <w:t xml:space="preserve"> Оборудования </w:t>
      </w:r>
      <w:proofErr w:type="gramStart"/>
      <w:r>
        <w:t>на</w:t>
      </w:r>
      <w:proofErr w:type="gramEnd"/>
      <w:r w:rsidR="0013387C">
        <w:t>/</w:t>
      </w:r>
      <w:proofErr w:type="gramStart"/>
      <w:r w:rsidR="0013387C">
        <w:t>с</w:t>
      </w:r>
      <w:proofErr w:type="gramEnd"/>
      <w:r>
        <w:t xml:space="preserve"> транспортное средство</w:t>
      </w:r>
      <w:r w:rsidR="00DA2C3E">
        <w:t xml:space="preserve"> и доставка Оборудования до склада Поставщика </w:t>
      </w:r>
      <w:r>
        <w:t xml:space="preserve">осуществляется силами и за счет средств </w:t>
      </w:r>
      <w:r w:rsidR="00A3232C">
        <w:t>Покупателя</w:t>
      </w:r>
      <w:r>
        <w:t>.</w:t>
      </w:r>
    </w:p>
    <w:p w:rsidR="00A3232C" w:rsidRDefault="00A3232C" w:rsidP="00D349AF">
      <w:pPr>
        <w:spacing w:after="0" w:line="240" w:lineRule="auto"/>
        <w:ind w:firstLine="567"/>
        <w:jc w:val="both"/>
      </w:pPr>
      <w:r>
        <w:t>5</w:t>
      </w:r>
      <w:r w:rsidR="00D349AF">
        <w:t xml:space="preserve">. </w:t>
      </w:r>
      <w:r>
        <w:t>Факт передачи Покупателем Поставщику Оборудования подтверждается подписанным Сторонами Актом приема-передачи</w:t>
      </w:r>
      <w:r w:rsidR="002565A8">
        <w:t xml:space="preserve">. Обязательства по составлению документов возлагаются на </w:t>
      </w:r>
      <w:r>
        <w:t>Покупател</w:t>
      </w:r>
      <w:r w:rsidR="002565A8">
        <w:t>я.</w:t>
      </w:r>
      <w:r w:rsidR="0054088E">
        <w:t xml:space="preserve"> </w:t>
      </w:r>
      <w:r w:rsidR="0054088E" w:rsidRPr="0054088E">
        <w:t xml:space="preserve">При этом подписание </w:t>
      </w:r>
      <w:r w:rsidR="0054088E">
        <w:t xml:space="preserve">Поставщиком </w:t>
      </w:r>
      <w:r w:rsidR="00BB1CCB">
        <w:t xml:space="preserve">транспортной накладной и/или </w:t>
      </w:r>
      <w:r w:rsidR="003E64A3">
        <w:t>Акт</w:t>
      </w:r>
      <w:r w:rsidR="00BB1CCB">
        <w:t>а</w:t>
      </w:r>
      <w:r w:rsidR="003E64A3">
        <w:t xml:space="preserve"> приема-передачи</w:t>
      </w:r>
      <w:r w:rsidR="003E64A3" w:rsidDel="003E64A3">
        <w:t xml:space="preserve"> </w:t>
      </w:r>
      <w:r w:rsidR="007207D2">
        <w:t xml:space="preserve">и/или иных передаточных документов </w:t>
      </w:r>
      <w:r w:rsidR="0054088E" w:rsidRPr="0054088E">
        <w:t xml:space="preserve">свидетельствует только о </w:t>
      </w:r>
      <w:r w:rsidR="00D242E4">
        <w:t>передаче</w:t>
      </w:r>
      <w:r w:rsidR="0054088E" w:rsidRPr="0054088E">
        <w:t xml:space="preserve"> тарных</w:t>
      </w:r>
      <w:r w:rsidR="003E64A3">
        <w:t>/грузовых</w:t>
      </w:r>
      <w:r w:rsidR="0054088E" w:rsidRPr="0054088E">
        <w:t xml:space="preserve"> мест и не означает приемку Оборудования по </w:t>
      </w:r>
      <w:r w:rsidR="0054088E">
        <w:t xml:space="preserve">ассортименту, </w:t>
      </w:r>
      <w:r w:rsidR="0054088E" w:rsidRPr="0054088E">
        <w:t>количеству, качеству и комплектности.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Не позднее 5 (Пяти) календарных дней со дня подписания Сторонами указанных в настоящем пункте документов, Поставщик выставляет Покупателю корректировочный счет-фактуру.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6. Поставщик </w:t>
      </w:r>
      <w:r w:rsidR="00D349AF">
        <w:t xml:space="preserve">не позднее 5 (Пяти) рабочих дней с даты </w:t>
      </w:r>
      <w:r w:rsidR="00B44AAD">
        <w:t xml:space="preserve">приемки </w:t>
      </w:r>
      <w:r>
        <w:t>Оборудования и подписания документов, указанных в пункт</w:t>
      </w:r>
      <w:r w:rsidR="002565A8">
        <w:t xml:space="preserve">е </w:t>
      </w:r>
      <w:r>
        <w:t xml:space="preserve">5 настоящего Соглашения, </w:t>
      </w:r>
      <w:r w:rsidR="00D349AF">
        <w:t xml:space="preserve">обязуется возвратить Покупателю </w:t>
      </w:r>
      <w:r>
        <w:t xml:space="preserve">в полном объеме </w:t>
      </w:r>
      <w:r w:rsidR="00D349AF">
        <w:t xml:space="preserve">денежные средства, </w:t>
      </w:r>
      <w:r w:rsidR="00571DCC">
        <w:t xml:space="preserve">ранее </w:t>
      </w:r>
      <w:r w:rsidR="00D349AF">
        <w:t xml:space="preserve">уплаченные за </w:t>
      </w:r>
      <w:r w:rsidR="00571DCC">
        <w:t xml:space="preserve">возвращенное </w:t>
      </w:r>
      <w:r w:rsidR="00D349AF">
        <w:t xml:space="preserve">Оборудование платежным </w:t>
      </w:r>
      <w:r w:rsidR="00D349AF" w:rsidRPr="00143A4C">
        <w:t>поручени</w:t>
      </w:r>
      <w:r w:rsidRPr="00143A4C">
        <w:t>ем</w:t>
      </w:r>
      <w:r w:rsidR="00D349AF" w:rsidRPr="00143A4C">
        <w:t xml:space="preserve"> №</w:t>
      </w:r>
      <w:r w:rsidRPr="00143A4C">
        <w:t>____</w:t>
      </w:r>
      <w:r w:rsidR="00D349AF" w:rsidRPr="00143A4C">
        <w:t xml:space="preserve"> от </w:t>
      </w:r>
      <w:r w:rsidRPr="00143A4C">
        <w:t>_______</w:t>
      </w:r>
      <w:r w:rsidR="00D349AF" w:rsidRPr="00143A4C">
        <w:t xml:space="preserve"> г.</w:t>
      </w:r>
      <w:r w:rsidR="00D349AF">
        <w:t xml:space="preserve"> в общей сумме</w:t>
      </w:r>
      <w:proofErr w:type="gramStart"/>
      <w:r w:rsidR="00D349AF">
        <w:t xml:space="preserve"> </w:t>
      </w:r>
      <w:r w:rsidR="002565A8">
        <w:t>________</w:t>
      </w:r>
      <w:r w:rsidR="00D349AF">
        <w:t xml:space="preserve"> (</w:t>
      </w:r>
      <w:r w:rsidR="002565A8">
        <w:t>_______</w:t>
      </w:r>
      <w:r w:rsidR="00D349AF">
        <w:t xml:space="preserve">) </w:t>
      </w:r>
      <w:proofErr w:type="gramEnd"/>
      <w:r w:rsidR="00D349AF">
        <w:t>рубл</w:t>
      </w:r>
      <w:r>
        <w:t>ей</w:t>
      </w:r>
      <w:r w:rsidR="00D349AF">
        <w:t xml:space="preserve"> </w:t>
      </w:r>
      <w:r w:rsidR="002565A8">
        <w:t>____</w:t>
      </w:r>
      <w:r w:rsidR="00D349AF">
        <w:t xml:space="preserve"> копеек</w:t>
      </w:r>
      <w:r w:rsidR="00BB04E7">
        <w:t xml:space="preserve">, </w:t>
      </w:r>
      <w:r w:rsidR="002565A8">
        <w:t>в</w:t>
      </w:r>
      <w:r w:rsidR="00BB04E7">
        <w:t xml:space="preserve"> том числе НДС 20%</w:t>
      </w:r>
      <w:r w:rsidR="00D349AF">
        <w:t>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 xml:space="preserve">Оплата осуществляется по банковским реквизитам Покупателя, указанным в </w:t>
      </w:r>
      <w:r w:rsidRPr="00BB04E7">
        <w:t>разделе 1</w:t>
      </w:r>
      <w:r w:rsidR="00BB04E7" w:rsidRPr="00BB04E7">
        <w:t>4</w:t>
      </w:r>
      <w:r w:rsidRPr="00BB04E7">
        <w:t xml:space="preserve"> «Реквизиты и подписи Сторон» настоящего Соглашения. Ответственность за достоверность</w:t>
      </w:r>
      <w:r>
        <w:t xml:space="preserve"> указанных в настоящем Соглашении банковских реквизитов Покупателя несет Покупатель.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7</w:t>
      </w:r>
      <w:r w:rsidR="00D349AF">
        <w:t xml:space="preserve">. </w:t>
      </w:r>
      <w:r>
        <w:t>Покупатель</w:t>
      </w:r>
      <w:r w:rsidR="00D349AF">
        <w:t xml:space="preserve"> гарантирует, что Оборудование не разбиралось, не подвергалось ремонту или модификации, хранилось в сухом, отапливаемом помещении. Покупатель гарантирует, что Оборудование не заложено и не обременено какими-либо правами третьих лиц.</w:t>
      </w:r>
    </w:p>
    <w:p w:rsidR="00B44AAD" w:rsidRDefault="00AF2F2F" w:rsidP="00B44AAD">
      <w:pPr>
        <w:spacing w:after="0" w:line="240" w:lineRule="auto"/>
        <w:ind w:firstLine="567"/>
        <w:jc w:val="both"/>
      </w:pPr>
      <w:r>
        <w:lastRenderedPageBreak/>
        <w:t xml:space="preserve">Приемка Оборудования по </w:t>
      </w:r>
      <w:r w:rsidR="00B44AAD">
        <w:t xml:space="preserve">ассортименту, </w:t>
      </w:r>
      <w:r w:rsidR="00B44AAD" w:rsidRPr="0054088E">
        <w:t>количеству, качеству и комплектности</w:t>
      </w:r>
      <w:r w:rsidR="00B44AAD" w:rsidDel="00B44AAD">
        <w:t xml:space="preserve"> </w:t>
      </w:r>
      <w:r>
        <w:t xml:space="preserve">осуществляется Поставщиком в течение </w:t>
      </w:r>
      <w:r w:rsidR="00617EE4">
        <w:t xml:space="preserve">10 </w:t>
      </w:r>
      <w:r>
        <w:t>(</w:t>
      </w:r>
      <w:r w:rsidR="00617EE4">
        <w:t>Десяти</w:t>
      </w:r>
      <w:r>
        <w:t xml:space="preserve">) рабочих дней </w:t>
      </w:r>
      <w:proofErr w:type="gramStart"/>
      <w:r>
        <w:t>с даты передачи</w:t>
      </w:r>
      <w:proofErr w:type="gramEnd"/>
      <w:r>
        <w:t xml:space="preserve"> Оборудования Покупателем на складе Поставщика.</w:t>
      </w:r>
      <w:r w:rsidR="00B44AAD">
        <w:t xml:space="preserve"> Обязательство по возврату Оборудования считается исполненным после истечения указанного срока приемки, при отсутствии претензий со стороны </w:t>
      </w:r>
      <w:r w:rsidR="00864985">
        <w:t>Поставщика</w:t>
      </w:r>
      <w:r w:rsidR="00B44AAD">
        <w:t xml:space="preserve">. </w:t>
      </w:r>
    </w:p>
    <w:p w:rsidR="00AF2F2F" w:rsidRDefault="00B44AAD" w:rsidP="00B9765A">
      <w:pPr>
        <w:spacing w:after="0" w:line="240" w:lineRule="auto"/>
        <w:ind w:firstLine="567"/>
        <w:jc w:val="both"/>
      </w:pPr>
      <w:r>
        <w:t xml:space="preserve">Момент перехода прав владения, пользования и распоряжения </w:t>
      </w:r>
      <w:r w:rsidR="00B9765A">
        <w:t>переданным</w:t>
      </w:r>
      <w:r>
        <w:t xml:space="preserve"> оборудованием от </w:t>
      </w:r>
      <w:r w:rsidR="00B9765A">
        <w:t>Покупателя</w:t>
      </w:r>
      <w:r>
        <w:t xml:space="preserve"> к </w:t>
      </w:r>
      <w:r w:rsidR="00B9765A">
        <w:t>Поставщику</w:t>
      </w:r>
      <w:r>
        <w:t xml:space="preserve"> наступает в момент исполнения обязательства по </w:t>
      </w:r>
      <w:r w:rsidR="00B9765A">
        <w:t>возврату</w:t>
      </w:r>
      <w:r>
        <w:t xml:space="preserve">. Риски переходят в момент исполнения обязательства по </w:t>
      </w:r>
      <w:r w:rsidR="00B9765A">
        <w:t>возврату</w:t>
      </w:r>
      <w:r>
        <w:t>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8</w:t>
      </w:r>
      <w:r w:rsidR="00D349AF">
        <w:t>. Настоящее Соглашение вступает в</w:t>
      </w:r>
      <w:r w:rsidR="00BB04E7">
        <w:t xml:space="preserve"> силу с момента его подписания С</w:t>
      </w:r>
      <w:r w:rsidR="00D349AF">
        <w:t>торонами. С момента вступления в силу настоящего Соглашения, обязательства предусмотренные Договором, считаются прекращенными.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 xml:space="preserve">Стороны </w:t>
      </w:r>
      <w:r w:rsidR="00D349AF">
        <w:t>не име</w:t>
      </w:r>
      <w:r>
        <w:t>ю</w:t>
      </w:r>
      <w:r w:rsidR="00D349AF">
        <w:t xml:space="preserve">т </w:t>
      </w:r>
      <w:r>
        <w:t xml:space="preserve">друг </w:t>
      </w:r>
      <w:r w:rsidR="00D349AF">
        <w:t xml:space="preserve">к </w:t>
      </w:r>
      <w:r>
        <w:t xml:space="preserve">другу </w:t>
      </w:r>
      <w:r w:rsidR="00D349AF">
        <w:t xml:space="preserve">каких-либо претензий и </w:t>
      </w:r>
      <w:proofErr w:type="gramStart"/>
      <w:r w:rsidR="00D349AF">
        <w:t>требований</w:t>
      </w:r>
      <w:proofErr w:type="gramEnd"/>
      <w:r w:rsidR="00D349AF">
        <w:t xml:space="preserve"> связанных с уплатой неустоек, штрафных санкций, расходов</w:t>
      </w:r>
      <w:r w:rsidR="00BB04E7">
        <w:t>, убытков</w:t>
      </w:r>
      <w:r w:rsidR="00D349AF">
        <w:t xml:space="preserve"> и т.д., связанных прямо или косвенно с предметом настоящего Соглашения и расторгнутого Договора.</w:t>
      </w:r>
      <w:r>
        <w:t xml:space="preserve"> Все имеющиеся претензии Сторон друг к другу относительно предмета настоящего Соглашения считаются урегулированными Сторонами в полном объеме.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9</w:t>
      </w:r>
      <w:r w:rsidR="00D349AF">
        <w:t xml:space="preserve">. По всем вопросам, не нашедшим своего решения в тексте и условиях настоящего Соглашения, Стороны будут руководствоваться нормами и положениями действующего законодательства Российской Федерации. </w:t>
      </w:r>
    </w:p>
    <w:p w:rsidR="00D349AF" w:rsidRDefault="00814DC1" w:rsidP="00D349AF">
      <w:pPr>
        <w:spacing w:after="0" w:line="240" w:lineRule="auto"/>
        <w:ind w:firstLine="567"/>
        <w:jc w:val="both"/>
      </w:pPr>
      <w:r>
        <w:t>10</w:t>
      </w:r>
      <w:r w:rsidR="00D349AF">
        <w:t>. Любые споры и разногласия, которые могут возникнуть между Сторонами в процессе исполнения обязательств по настоящему Соглашению, подлежат рассмотрению в Арбитражном суде г. Москвы. Претензионный порядок разрешения споров для Сторон обязателен. Срок рассмотрения претензии составляет 15 (Пятнадцать) рабочих дней со дня ее получения Стороной.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1</w:t>
      </w:r>
      <w:r>
        <w:t>. Условия, предусмотренные настоящим Соглашением, являются окончательными и в полном объеме определяют обязательства Сторон.</w:t>
      </w:r>
    </w:p>
    <w:p w:rsidR="00D349AF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2</w:t>
      </w:r>
      <w:r>
        <w:t xml:space="preserve">. Настоящее Соглашение составлено в </w:t>
      </w:r>
      <w:r w:rsidR="001A20B9">
        <w:t xml:space="preserve">2 </w:t>
      </w:r>
      <w:r>
        <w:t>(</w:t>
      </w:r>
      <w:r w:rsidR="001A20B9">
        <w:t>Двух</w:t>
      </w:r>
      <w:r>
        <w:t>) экземплярах, имеющих равную юридическую силу, по одному экземпляру для каждой из Сторон.</w:t>
      </w:r>
    </w:p>
    <w:p w:rsidR="00A34603" w:rsidRDefault="00D349AF" w:rsidP="00D349AF">
      <w:pPr>
        <w:spacing w:after="0" w:line="240" w:lineRule="auto"/>
        <w:ind w:firstLine="567"/>
        <w:jc w:val="both"/>
      </w:pPr>
      <w:r>
        <w:t>1</w:t>
      </w:r>
      <w:r w:rsidR="00814DC1">
        <w:t>3</w:t>
      </w:r>
      <w:r>
        <w:t>. Стороны признают в рамках настоящего Соглашения юридическую силу документов, полученных другой Стороной при помощи факс-аппарата по телефонной линии или по электронной почт</w:t>
      </w:r>
      <w:r w:rsidR="00BB04E7">
        <w:t>е</w:t>
      </w:r>
      <w:r>
        <w:t>. Стороны обязаны обменяться оригиналами таких документов, однако невыполнение этой обязанности не лишает заинтересованную Сторону права ссылаться на подписанный по факс-аппарату или по электронной почте документ.</w:t>
      </w:r>
    </w:p>
    <w:p w:rsidR="00A34603" w:rsidRDefault="00814DC1" w:rsidP="00221DFA">
      <w:pPr>
        <w:spacing w:line="240" w:lineRule="auto"/>
        <w:ind w:firstLine="567"/>
        <w:jc w:val="center"/>
      </w:pPr>
      <w:r>
        <w:t>14. Реквизиты и подписи Сторон: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10"/>
        <w:gridCol w:w="5211"/>
      </w:tblGrid>
      <w:tr w:rsidR="00814DC1" w:rsidTr="00221DFA">
        <w:tc>
          <w:tcPr>
            <w:tcW w:w="5210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ПОСТАВЩИК:</w:t>
            </w:r>
          </w:p>
          <w:p w:rsidR="00814DC1" w:rsidRDefault="00814DC1" w:rsidP="00A34603"/>
          <w:p w:rsidR="00814DC1" w:rsidRDefault="00814DC1" w:rsidP="00A34603"/>
        </w:tc>
        <w:tc>
          <w:tcPr>
            <w:tcW w:w="5211" w:type="dxa"/>
          </w:tcPr>
          <w:p w:rsidR="00814DC1" w:rsidRPr="00814DC1" w:rsidRDefault="00814DC1" w:rsidP="00A34603">
            <w:pPr>
              <w:rPr>
                <w:b/>
                <w:u w:val="single"/>
              </w:rPr>
            </w:pPr>
            <w:r w:rsidRPr="00814DC1">
              <w:rPr>
                <w:b/>
                <w:u w:val="single"/>
              </w:rPr>
              <w:t>ПОКУПАТЕЛЬ:</w:t>
            </w:r>
          </w:p>
          <w:p w:rsidR="00814DC1" w:rsidRDefault="00814DC1" w:rsidP="00A34603"/>
          <w:p w:rsidR="00495EB8" w:rsidRDefault="00495EB8" w:rsidP="00A34603"/>
        </w:tc>
      </w:tr>
    </w:tbl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p w:rsidR="00814DC1" w:rsidRDefault="00814DC1" w:rsidP="00A34603">
      <w:pPr>
        <w:spacing w:after="0" w:line="240" w:lineRule="auto"/>
        <w:ind w:firstLine="567"/>
      </w:pPr>
    </w:p>
    <w:sectPr w:rsidR="00814DC1" w:rsidSect="00E440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462" w:rsidRDefault="00A50462" w:rsidP="00380E1B">
      <w:pPr>
        <w:spacing w:after="0" w:line="240" w:lineRule="auto"/>
      </w:pPr>
      <w:r>
        <w:separator/>
      </w:r>
    </w:p>
  </w:endnote>
  <w:endnote w:type="continuationSeparator" w:id="0">
    <w:p w:rsidR="00A50462" w:rsidRDefault="00A50462" w:rsidP="00380E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462" w:rsidRDefault="00A50462" w:rsidP="00380E1B">
      <w:pPr>
        <w:spacing w:after="0" w:line="240" w:lineRule="auto"/>
      </w:pPr>
      <w:r>
        <w:separator/>
      </w:r>
    </w:p>
  </w:footnote>
  <w:footnote w:type="continuationSeparator" w:id="0">
    <w:p w:rsidR="00A50462" w:rsidRDefault="00A50462" w:rsidP="00380E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1C46" w:rsidRDefault="00B11C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2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03"/>
    <w:rsid w:val="00100F58"/>
    <w:rsid w:val="00107386"/>
    <w:rsid w:val="0013387C"/>
    <w:rsid w:val="00143A4C"/>
    <w:rsid w:val="001A20B9"/>
    <w:rsid w:val="00214748"/>
    <w:rsid w:val="00221DFA"/>
    <w:rsid w:val="002435DF"/>
    <w:rsid w:val="00251944"/>
    <w:rsid w:val="002523DD"/>
    <w:rsid w:val="002565A8"/>
    <w:rsid w:val="00283E46"/>
    <w:rsid w:val="00380E1B"/>
    <w:rsid w:val="003B29D4"/>
    <w:rsid w:val="003E64A3"/>
    <w:rsid w:val="0045546B"/>
    <w:rsid w:val="00495EB8"/>
    <w:rsid w:val="0054088E"/>
    <w:rsid w:val="00571DCC"/>
    <w:rsid w:val="00617EE4"/>
    <w:rsid w:val="007207D2"/>
    <w:rsid w:val="007B4AF1"/>
    <w:rsid w:val="007C4C8D"/>
    <w:rsid w:val="00814DC1"/>
    <w:rsid w:val="00850FC2"/>
    <w:rsid w:val="008577ED"/>
    <w:rsid w:val="00864985"/>
    <w:rsid w:val="00966F1E"/>
    <w:rsid w:val="009D7983"/>
    <w:rsid w:val="00A3232C"/>
    <w:rsid w:val="00A34603"/>
    <w:rsid w:val="00A41EE5"/>
    <w:rsid w:val="00A50462"/>
    <w:rsid w:val="00AF2F2F"/>
    <w:rsid w:val="00B11C46"/>
    <w:rsid w:val="00B44AAD"/>
    <w:rsid w:val="00B9765A"/>
    <w:rsid w:val="00BB04E7"/>
    <w:rsid w:val="00BB1CCB"/>
    <w:rsid w:val="00C704F0"/>
    <w:rsid w:val="00D242E4"/>
    <w:rsid w:val="00D349AF"/>
    <w:rsid w:val="00DA2C3E"/>
    <w:rsid w:val="00DB277A"/>
    <w:rsid w:val="00DF2AD2"/>
    <w:rsid w:val="00E4406D"/>
    <w:rsid w:val="00E51A24"/>
    <w:rsid w:val="00E86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E1B"/>
  </w:style>
  <w:style w:type="paragraph" w:styleId="a6">
    <w:name w:val="footer"/>
    <w:basedOn w:val="a"/>
    <w:link w:val="a7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E1B"/>
  </w:style>
  <w:style w:type="paragraph" w:styleId="a8">
    <w:name w:val="Balloon Text"/>
    <w:basedOn w:val="a"/>
    <w:link w:val="a9"/>
    <w:uiPriority w:val="99"/>
    <w:semiHidden/>
    <w:unhideWhenUsed/>
    <w:rsid w:val="00B9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6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Book Antiqua" w:eastAsiaTheme="minorHAnsi" w:hAnsi="Book Antiqua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0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4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80E1B"/>
  </w:style>
  <w:style w:type="paragraph" w:styleId="a6">
    <w:name w:val="footer"/>
    <w:basedOn w:val="a"/>
    <w:link w:val="a7"/>
    <w:uiPriority w:val="99"/>
    <w:unhideWhenUsed/>
    <w:rsid w:val="00380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80E1B"/>
  </w:style>
  <w:style w:type="paragraph" w:styleId="a8">
    <w:name w:val="Balloon Text"/>
    <w:basedOn w:val="a"/>
    <w:link w:val="a9"/>
    <w:uiPriority w:val="99"/>
    <w:semiHidden/>
    <w:unhideWhenUsed/>
    <w:rsid w:val="00B976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976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875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2021-02-26T14:32:00Z</dcterms:created>
  <dcterms:modified xsi:type="dcterms:W3CDTF">2021-05-19T14:12:00Z</dcterms:modified>
</cp:coreProperties>
</file>